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657" w:rsidRDefault="00FF3DF7" w:rsidP="00AC5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Tájékoztató</w:t>
      </w:r>
      <w:r w:rsidR="00F0561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 Környezetvédelmi Alap </w:t>
      </w:r>
      <w:r w:rsidR="006E60D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számla </w:t>
      </w:r>
      <w:r w:rsidR="00F05617">
        <w:rPr>
          <w:rFonts w:ascii="Times New Roman" w:eastAsia="Calibri" w:hAnsi="Times New Roman"/>
          <w:b/>
          <w:sz w:val="24"/>
          <w:szCs w:val="24"/>
          <w:lang w:eastAsia="en-US"/>
        </w:rPr>
        <w:t>202</w:t>
      </w:r>
      <w:r w:rsidR="008B6FA1">
        <w:rPr>
          <w:rFonts w:ascii="Times New Roman" w:eastAsia="Calibri" w:hAnsi="Times New Roman"/>
          <w:b/>
          <w:sz w:val="24"/>
          <w:szCs w:val="24"/>
          <w:lang w:eastAsia="en-US"/>
        </w:rPr>
        <w:t>4. és 2025</w:t>
      </w:r>
      <w:r w:rsidR="002C7657" w:rsidRPr="002C765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. évi </w:t>
      </w:r>
      <w:r w:rsidR="00997B14">
        <w:rPr>
          <w:rFonts w:ascii="Times New Roman" w:eastAsia="Calibri" w:hAnsi="Times New Roman"/>
          <w:b/>
          <w:sz w:val="24"/>
          <w:szCs w:val="24"/>
          <w:lang w:eastAsia="en-US"/>
        </w:rPr>
        <w:t>forgalmáról</w:t>
      </w:r>
    </w:p>
    <w:p w:rsidR="00AC5CFC" w:rsidRDefault="00AC5CFC" w:rsidP="00AC5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97B14" w:rsidRDefault="00997B14" w:rsidP="00997B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A Környezetvédelmi Alap számla forgalma 2024.01.01-2024.12.31. közötti időszakban</w:t>
      </w:r>
    </w:p>
    <w:p w:rsidR="00997B14" w:rsidRPr="00997B14" w:rsidRDefault="00997B14" w:rsidP="00997B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sz w:val="16"/>
          <w:szCs w:val="16"/>
          <w:u w:val="single"/>
          <w:lang w:eastAsia="en-US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342"/>
        <w:gridCol w:w="1728"/>
        <w:gridCol w:w="1801"/>
        <w:gridCol w:w="2114"/>
        <w:gridCol w:w="2077"/>
      </w:tblGrid>
      <w:tr w:rsidR="00997B14" w:rsidRPr="00997B14" w:rsidTr="00997B14">
        <w:trPr>
          <w:trHeight w:val="255"/>
        </w:trPr>
        <w:tc>
          <w:tcPr>
            <w:tcW w:w="1342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997B1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Dátum</w:t>
            </w:r>
            <w:proofErr w:type="gramEnd"/>
          </w:p>
        </w:tc>
        <w:tc>
          <w:tcPr>
            <w:tcW w:w="1728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Jóváírás Ft-ban</w:t>
            </w:r>
          </w:p>
        </w:tc>
        <w:tc>
          <w:tcPr>
            <w:tcW w:w="1801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Terhelés Ft-ban</w:t>
            </w:r>
          </w:p>
        </w:tc>
        <w:tc>
          <w:tcPr>
            <w:tcW w:w="2114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Egyenleg Ft-ban</w:t>
            </w:r>
          </w:p>
        </w:tc>
        <w:tc>
          <w:tcPr>
            <w:tcW w:w="2077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Megjegyzés</w:t>
            </w:r>
          </w:p>
        </w:tc>
      </w:tr>
      <w:tr w:rsidR="00997B14" w:rsidRPr="00997B14" w:rsidTr="00997B14">
        <w:trPr>
          <w:trHeight w:val="255"/>
        </w:trPr>
        <w:tc>
          <w:tcPr>
            <w:tcW w:w="1342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2024.01.01</w:t>
            </w:r>
          </w:p>
        </w:tc>
        <w:tc>
          <w:tcPr>
            <w:tcW w:w="1728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801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4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660 000</w:t>
            </w:r>
          </w:p>
        </w:tc>
        <w:tc>
          <w:tcPr>
            <w:tcW w:w="2077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Banki nyitó egyenleg </w:t>
            </w:r>
          </w:p>
        </w:tc>
      </w:tr>
      <w:tr w:rsidR="00997B14" w:rsidRPr="00997B14" w:rsidTr="00997B14">
        <w:trPr>
          <w:trHeight w:val="255"/>
        </w:trPr>
        <w:tc>
          <w:tcPr>
            <w:tcW w:w="1342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2024.12.31</w:t>
            </w:r>
          </w:p>
        </w:tc>
        <w:tc>
          <w:tcPr>
            <w:tcW w:w="1728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801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4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077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Banki záró egyenleg</w:t>
            </w:r>
          </w:p>
        </w:tc>
      </w:tr>
      <w:tr w:rsidR="00997B14" w:rsidRPr="00997B14" w:rsidTr="00997B14">
        <w:trPr>
          <w:trHeight w:val="255"/>
        </w:trPr>
        <w:tc>
          <w:tcPr>
            <w:tcW w:w="1342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Mindösszesen</w:t>
            </w:r>
          </w:p>
        </w:tc>
        <w:tc>
          <w:tcPr>
            <w:tcW w:w="1728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801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4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660 000</w:t>
            </w:r>
          </w:p>
        </w:tc>
        <w:tc>
          <w:tcPr>
            <w:tcW w:w="2077" w:type="dxa"/>
            <w:noWrap/>
            <w:hideMark/>
          </w:tcPr>
          <w:p w:rsidR="00997B14" w:rsidRPr="00997B14" w:rsidRDefault="00997B14" w:rsidP="00997B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97B1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="00997B14" w:rsidRDefault="00997B14" w:rsidP="00AC5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8699D" w:rsidRPr="0048699D" w:rsidRDefault="00155A83" w:rsidP="00AC5C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746EC">
        <w:rPr>
          <w:rFonts w:ascii="Times New Roman" w:eastAsia="Calibri" w:hAnsi="Times New Roman"/>
          <w:sz w:val="24"/>
          <w:szCs w:val="24"/>
          <w:lang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Környezetvédelmi Alap </w:t>
      </w:r>
      <w:r w:rsidR="006E60D8">
        <w:rPr>
          <w:rFonts w:ascii="Times New Roman" w:eastAsia="Calibri" w:hAnsi="Times New Roman"/>
          <w:sz w:val="24"/>
          <w:szCs w:val="24"/>
          <w:lang w:eastAsia="en-US"/>
        </w:rPr>
        <w:t xml:space="preserve">számla </w:t>
      </w:r>
      <w:r w:rsidRPr="005746EC">
        <w:rPr>
          <w:rFonts w:ascii="Times New Roman" w:eastAsia="Calibri" w:hAnsi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725423"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Pr="005746EC">
        <w:rPr>
          <w:rFonts w:ascii="Times New Roman" w:eastAsia="Calibri" w:hAnsi="Times New Roman"/>
          <w:sz w:val="24"/>
          <w:szCs w:val="24"/>
          <w:lang w:eastAsia="en-US"/>
        </w:rPr>
        <w:t xml:space="preserve">. évi nyitó egyenlege </w:t>
      </w:r>
      <w:r w:rsidR="00725423">
        <w:rPr>
          <w:rFonts w:ascii="Times New Roman" w:eastAsia="Calibri" w:hAnsi="Times New Roman"/>
          <w:sz w:val="24"/>
          <w:szCs w:val="24"/>
          <w:lang w:eastAsia="en-US"/>
        </w:rPr>
        <w:t>660.000</w:t>
      </w:r>
      <w:r>
        <w:rPr>
          <w:rFonts w:ascii="Times New Roman" w:eastAsia="Calibri" w:hAnsi="Times New Roman"/>
          <w:sz w:val="24"/>
          <w:szCs w:val="24"/>
          <w:lang w:eastAsia="en-US"/>
        </w:rPr>
        <w:t>,- Ft, 202</w:t>
      </w:r>
      <w:r w:rsidR="00725423"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Pr="005746EC">
        <w:rPr>
          <w:rFonts w:ascii="Times New Roman" w:eastAsia="Calibri" w:hAnsi="Times New Roman"/>
          <w:sz w:val="24"/>
          <w:szCs w:val="24"/>
          <w:lang w:eastAsia="en-US"/>
        </w:rPr>
        <w:t>. évi záró egyenlege: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B6221">
        <w:rPr>
          <w:rFonts w:ascii="Times New Roman" w:eastAsia="Calibri" w:hAnsi="Times New Roman"/>
          <w:sz w:val="24"/>
          <w:szCs w:val="24"/>
          <w:lang w:eastAsia="en-US"/>
        </w:rPr>
        <w:t>660.000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,- Ft. A Környezetvédelmi Alap </w:t>
      </w:r>
      <w:r w:rsidR="00725423">
        <w:rPr>
          <w:rFonts w:ascii="Times New Roman" w:eastAsia="Calibri" w:hAnsi="Times New Roman"/>
          <w:sz w:val="24"/>
          <w:szCs w:val="24"/>
          <w:lang w:eastAsia="en-US"/>
        </w:rPr>
        <w:t xml:space="preserve">számlán 2024. évben </w:t>
      </w:r>
      <w:r w:rsidR="00725423" w:rsidRPr="00725423">
        <w:rPr>
          <w:rFonts w:ascii="Times New Roman" w:eastAsia="Calibri" w:hAnsi="Times New Roman"/>
          <w:b/>
          <w:sz w:val="24"/>
          <w:szCs w:val="24"/>
          <w:lang w:eastAsia="en-US"/>
        </w:rPr>
        <w:t>pénzmozgás nem történt</w:t>
      </w:r>
      <w:r w:rsidR="00725423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LINK </w:instrText>
      </w:r>
      <w:r w:rsidR="0048699D">
        <w:rPr>
          <w:rFonts w:eastAsia="Calibri"/>
          <w:lang w:eastAsia="en-US"/>
        </w:rPr>
        <w:instrText xml:space="preserve">Excel.Sheet.12 "\\\\FS-Erzsebet\\Users\\Varosgazdalkodas\\Kozos\\BordasA\\környezetv. program\\Környezetvédelmi alap\\Környezetvédelmi alap számla 2022. év.xlsx" Munka1!S1O1:S10O5 </w:instrText>
      </w:r>
      <w:r>
        <w:rPr>
          <w:rFonts w:eastAsia="Calibri"/>
          <w:lang w:eastAsia="en-US"/>
        </w:rPr>
        <w:instrText xml:space="preserve">\a \f 5 \h  \* MERGEFORMAT </w:instrText>
      </w:r>
      <w:r>
        <w:rPr>
          <w:rFonts w:eastAsia="Calibri"/>
          <w:lang w:eastAsia="en-US"/>
        </w:rPr>
        <w:fldChar w:fldCharType="separate"/>
      </w:r>
    </w:p>
    <w:p w:rsidR="00AB6221" w:rsidRPr="00997B14" w:rsidRDefault="00155A83" w:rsidP="00AC5CF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fldChar w:fldCharType="end"/>
      </w:r>
    </w:p>
    <w:p w:rsidR="008E1EC2" w:rsidRDefault="008E1EC2" w:rsidP="00155A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A Környezetvédelmi Alap számla forgalma 2025.01.01-2025.</w:t>
      </w:r>
      <w:r w:rsidR="008B6FA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12.31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közötti időszakban</w:t>
      </w:r>
    </w:p>
    <w:p w:rsidR="007D554B" w:rsidRPr="00997B14" w:rsidRDefault="00160467" w:rsidP="007D554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LINK </w:instrText>
      </w:r>
      <w:r w:rsidR="00997B14">
        <w:rPr>
          <w:rFonts w:eastAsia="Calibri"/>
          <w:lang w:eastAsia="en-US"/>
        </w:rPr>
        <w:instrText xml:space="preserve">Excel.Sheet.12 "\\\\fs-erzsebet-25\\users\\varosuzemeltetes\\Kozos\\Bordasa\\környezetv. program\\Környezetvédelmi alap\\__2025\\Környezetcédelmi alap számla 2025.01.01-12.31xlsx.xlsx" Munka1!S1O1:S15O5 </w:instrText>
      </w:r>
      <w:r>
        <w:rPr>
          <w:rFonts w:eastAsia="Calibri"/>
          <w:lang w:eastAsia="en-US"/>
        </w:rPr>
        <w:instrText xml:space="preserve">\a \f 4 \h  \* MERGEFORMAT </w:instrText>
      </w:r>
      <w:r>
        <w:rPr>
          <w:rFonts w:eastAsia="Calibri"/>
          <w:lang w:eastAsia="en-US"/>
        </w:rPr>
        <w:fldChar w:fldCharType="separate"/>
      </w:r>
    </w:p>
    <w:tbl>
      <w:tblPr>
        <w:tblW w:w="9782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7"/>
        <w:gridCol w:w="1329"/>
        <w:gridCol w:w="1276"/>
        <w:gridCol w:w="1275"/>
        <w:gridCol w:w="4395"/>
      </w:tblGrid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377D80" w:rsidRDefault="00377D80" w:rsidP="00377D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</w:t>
            </w:r>
            <w:r w:rsidR="007D554B" w:rsidRPr="007D554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átum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Jóváírás Ft-ban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Terhelés Ft-ban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Egyenleg Ft-ban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Megjegyzés</w:t>
            </w:r>
          </w:p>
        </w:tc>
      </w:tr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2025.01.01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 xml:space="preserve">660 000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660 000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Banki Nyitó egyenleg </w:t>
            </w:r>
          </w:p>
        </w:tc>
      </w:tr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2025.01.13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 xml:space="preserve">500 000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1 160 000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XII/1456-8/2024 Végleges határozat fakivágás pénzbeli megváltás</w:t>
            </w:r>
          </w:p>
        </w:tc>
      </w:tr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2025.04.25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 xml:space="preserve">4 615 000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5 775 000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XII/417-7/2025 Végleges határozat-fakivágás pénzbeli megváltás</w:t>
            </w:r>
          </w:p>
        </w:tc>
      </w:tr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2025.05.23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 xml:space="preserve">5 375 500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11 150 500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XII/357-10/2025 határozat fakivágás pénzbeli megváltás</w:t>
            </w:r>
          </w:p>
        </w:tc>
      </w:tr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2025.09.15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 xml:space="preserve">500 000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11 650 500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XII/1018-2/2025 határozat fakivágás pénzbeli megváltás</w:t>
            </w:r>
          </w:p>
        </w:tc>
      </w:tr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2025.09.15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 xml:space="preserve">500 000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12 150 500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XII/124-4/2025 határozat fakivágás pénzbeli megváltás</w:t>
            </w:r>
          </w:p>
        </w:tc>
      </w:tr>
      <w:tr w:rsidR="007D554B" w:rsidRPr="007D554B" w:rsidTr="00CE5E52">
        <w:trPr>
          <w:divId w:val="1863086292"/>
          <w:trHeight w:val="342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2025.09.26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12 150 500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997B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Átvezetés Önkormányzatunk Kincstárnál vezetett számlájára</w:t>
            </w:r>
          </w:p>
        </w:tc>
      </w:tr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2025.10.06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CE5E5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</w:t>
            </w:r>
            <w:r w:rsidRPr="007D554B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-500 000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997B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Átvezetés Önkormányzatunk Kincstárnál vezetett számlájára</w:t>
            </w:r>
          </w:p>
        </w:tc>
      </w:tr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2025.10.06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 xml:space="preserve">500 000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XII/118-10/20255 határozat fakivágás pénzbeli megváltás</w:t>
            </w:r>
          </w:p>
        </w:tc>
      </w:tr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2025.11.06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 xml:space="preserve">2 730 000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2 730 000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X/568-15/2025 határozat fakivágás pénzbeli megváltás</w:t>
            </w:r>
          </w:p>
        </w:tc>
      </w:tr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2025.11.06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CE5E5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</w:t>
            </w:r>
            <w:r w:rsidRPr="007D554B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2 730 000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997B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Átvezetés Önkormányzatunk Kincstárnál vezetett számlájára</w:t>
            </w:r>
          </w:p>
        </w:tc>
      </w:tr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2025.12.17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CE5E5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 xml:space="preserve">500 000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X/699-3/2025 határozat fakivágás pénzbeli megváltás</w:t>
            </w:r>
          </w:p>
        </w:tc>
      </w:tr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2025.12.17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CE5E5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</w:t>
            </w:r>
            <w:r w:rsidRPr="007D554B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997B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Átvezetés Önkormányzatunk Kincstárnál vezetett számlájára</w:t>
            </w:r>
          </w:p>
        </w:tc>
      </w:tr>
      <w:tr w:rsidR="007D554B" w:rsidRPr="007D554B" w:rsidTr="007D554B">
        <w:trPr>
          <w:divId w:val="1863086292"/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Mindösszesen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15 880 500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15 880 500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4B" w:rsidRPr="007D554B" w:rsidRDefault="007D554B" w:rsidP="007D55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554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54B" w:rsidRPr="007D554B" w:rsidRDefault="007D554B" w:rsidP="007D55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54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8E1EC2" w:rsidRDefault="00160467" w:rsidP="00160467">
      <w:pPr>
        <w:autoSpaceDE w:val="0"/>
        <w:autoSpaceDN w:val="0"/>
        <w:adjustRightInd w:val="0"/>
        <w:spacing w:after="0" w:line="360" w:lineRule="auto"/>
        <w:ind w:left="-708" w:hanging="1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fldChar w:fldCharType="end"/>
      </w:r>
    </w:p>
    <w:p w:rsidR="0048315A" w:rsidRDefault="0048315A" w:rsidP="004831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1A4FF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A Környezetvédelmi Alap számlát érintő 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jóváírások</w:t>
      </w:r>
      <w:r w:rsidRPr="001A4FF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202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5</w:t>
      </w:r>
      <w:r w:rsidRPr="001A4FF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január 1. és december 31. közötti időszakban</w:t>
      </w:r>
      <w:r w:rsidRPr="001A4FF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:</w:t>
      </w:r>
    </w:p>
    <w:p w:rsidR="0048315A" w:rsidRDefault="0048315A" w:rsidP="004831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48315A" w:rsidRDefault="0048315A" w:rsidP="0048315A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6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2025.01.23. Garay tér 9-10. Társasház fakivágás pénzbeli megváltása 500.000,- Ft</w:t>
      </w:r>
    </w:p>
    <w:p w:rsidR="0048315A" w:rsidRDefault="0048315A" w:rsidP="0048315A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6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2025.04.23. Budapesti Zsidó Hitközség fakivágás pénzbeli megváltása 4.615.000,- Ft</w:t>
      </w:r>
    </w:p>
    <w:p w:rsidR="0048315A" w:rsidRDefault="0048315A" w:rsidP="0048315A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6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2025.05.23.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Paragram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Stúdió Kft. fakivágás pénzbeli megváltása 5.775.000,- Ft</w:t>
      </w:r>
    </w:p>
    <w:p w:rsidR="00EB6CC6" w:rsidRDefault="00EB6CC6" w:rsidP="00010D36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6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2025.09.15. </w:t>
      </w:r>
      <w:proofErr w:type="spellStart"/>
      <w:r w:rsidR="00010D36" w:rsidRPr="00010D36">
        <w:rPr>
          <w:rFonts w:ascii="Times New Roman" w:eastAsia="Calibri" w:hAnsi="Times New Roman"/>
          <w:sz w:val="24"/>
          <w:szCs w:val="24"/>
          <w:lang w:eastAsia="en-US"/>
        </w:rPr>
        <w:t>Biggeorge</w:t>
      </w:r>
      <w:proofErr w:type="spellEnd"/>
      <w:r w:rsidR="00010D36" w:rsidRPr="00010D36">
        <w:rPr>
          <w:rFonts w:ascii="Times New Roman" w:eastAsia="Calibri" w:hAnsi="Times New Roman"/>
          <w:sz w:val="24"/>
          <w:szCs w:val="24"/>
          <w:lang w:eastAsia="en-US"/>
        </w:rPr>
        <w:t xml:space="preserve"> 33. Ingatlanfejlesztő Ingatlanbefektetési Alap</w:t>
      </w:r>
      <w:r w:rsidR="00010D36">
        <w:rPr>
          <w:rFonts w:ascii="Times New Roman" w:eastAsia="Calibri" w:hAnsi="Times New Roman"/>
          <w:sz w:val="24"/>
          <w:szCs w:val="24"/>
          <w:lang w:eastAsia="en-US"/>
        </w:rPr>
        <w:t xml:space="preserve"> fakivágás pénzbeli megváltása 500.000,- Ft, Kis Diófa utca 14. </w:t>
      </w:r>
    </w:p>
    <w:p w:rsidR="00EB6CC6" w:rsidRDefault="00EB6CC6" w:rsidP="0048315A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6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2025.09.15.</w:t>
      </w:r>
      <w:r w:rsidR="00010D36" w:rsidRPr="00010D3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010D36" w:rsidRPr="00010D36">
        <w:rPr>
          <w:rFonts w:ascii="Times New Roman" w:eastAsia="Calibri" w:hAnsi="Times New Roman"/>
          <w:sz w:val="24"/>
          <w:szCs w:val="24"/>
          <w:lang w:eastAsia="en-US"/>
        </w:rPr>
        <w:t>Biggeorge</w:t>
      </w:r>
      <w:proofErr w:type="spellEnd"/>
      <w:r w:rsidR="00010D36" w:rsidRPr="00010D36">
        <w:rPr>
          <w:rFonts w:ascii="Times New Roman" w:eastAsia="Calibri" w:hAnsi="Times New Roman"/>
          <w:sz w:val="24"/>
          <w:szCs w:val="24"/>
          <w:lang w:eastAsia="en-US"/>
        </w:rPr>
        <w:t xml:space="preserve"> 33. Ingatlanfejlesztő Ingatlanbefektetési Alap</w:t>
      </w:r>
      <w:r w:rsidR="00010D36">
        <w:rPr>
          <w:rFonts w:ascii="Times New Roman" w:eastAsia="Calibri" w:hAnsi="Times New Roman"/>
          <w:sz w:val="24"/>
          <w:szCs w:val="24"/>
          <w:lang w:eastAsia="en-US"/>
        </w:rPr>
        <w:t xml:space="preserve"> fakivágás pénzbeli megváltása 500.000,- Ft, Kis Diófa utca 16.</w:t>
      </w:r>
    </w:p>
    <w:p w:rsidR="00EB6CC6" w:rsidRDefault="00EB6CC6" w:rsidP="0048315A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6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2025.10.06.</w:t>
      </w:r>
      <w:r w:rsidR="007D554B">
        <w:rPr>
          <w:rFonts w:ascii="Times New Roman" w:eastAsia="Calibri" w:hAnsi="Times New Roman"/>
          <w:sz w:val="24"/>
          <w:szCs w:val="24"/>
          <w:lang w:eastAsia="en-US"/>
        </w:rPr>
        <w:t xml:space="preserve"> Hársfa utca 59/B. Társasház fakivágás pénzbeli megváltása 500.000,- Ft</w:t>
      </w:r>
    </w:p>
    <w:p w:rsidR="00EB6CC6" w:rsidRDefault="00EB6CC6" w:rsidP="0048315A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6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2025.11.06.</w:t>
      </w:r>
      <w:r w:rsidR="0094027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940270">
        <w:rPr>
          <w:rFonts w:ascii="Times New Roman" w:eastAsia="Calibri" w:hAnsi="Times New Roman"/>
          <w:sz w:val="24"/>
          <w:szCs w:val="24"/>
          <w:lang w:eastAsia="en-US"/>
        </w:rPr>
        <w:t>Faedra</w:t>
      </w:r>
      <w:proofErr w:type="spellEnd"/>
      <w:r w:rsidR="00940270">
        <w:rPr>
          <w:rFonts w:ascii="Times New Roman" w:eastAsia="Calibri" w:hAnsi="Times New Roman"/>
          <w:sz w:val="24"/>
          <w:szCs w:val="24"/>
          <w:lang w:eastAsia="en-US"/>
        </w:rPr>
        <w:t xml:space="preserve"> Alapkezelő </w:t>
      </w:r>
      <w:proofErr w:type="spellStart"/>
      <w:r w:rsidR="00940270">
        <w:rPr>
          <w:rFonts w:ascii="Times New Roman" w:eastAsia="Calibri" w:hAnsi="Times New Roman"/>
          <w:sz w:val="24"/>
          <w:szCs w:val="24"/>
          <w:lang w:eastAsia="en-US"/>
        </w:rPr>
        <w:t>Zrt</w:t>
      </w:r>
      <w:proofErr w:type="spellEnd"/>
      <w:r w:rsidR="00940270">
        <w:rPr>
          <w:rFonts w:ascii="Times New Roman" w:eastAsia="Calibri" w:hAnsi="Times New Roman"/>
          <w:sz w:val="24"/>
          <w:szCs w:val="24"/>
          <w:lang w:eastAsia="en-US"/>
        </w:rPr>
        <w:t>. fakivágás pénzbeli megváltása 2.730.000,- Ft</w:t>
      </w:r>
    </w:p>
    <w:p w:rsidR="00EB6CC6" w:rsidRDefault="00EB6CC6" w:rsidP="0048315A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65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2025.12.17.</w:t>
      </w:r>
      <w:r w:rsidR="00940270">
        <w:rPr>
          <w:rFonts w:ascii="Times New Roman" w:eastAsia="Calibri" w:hAnsi="Times New Roman"/>
          <w:sz w:val="24"/>
          <w:szCs w:val="24"/>
          <w:lang w:eastAsia="en-US"/>
        </w:rPr>
        <w:t xml:space="preserve"> Csányi utca 8. fakivágás pénzbeli megváltása 500.000,- Ft</w:t>
      </w:r>
    </w:p>
    <w:p w:rsidR="0048315A" w:rsidRDefault="0048315A" w:rsidP="004831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55A83" w:rsidRPr="001A4FF1" w:rsidRDefault="001A4FF1" w:rsidP="00155A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1A4FF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A Környezetvédelmi Alap számlát érintő ter</w:t>
      </w:r>
      <w:r w:rsidR="008E1EC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helések 2025</w:t>
      </w:r>
      <w:r w:rsidRPr="001A4FF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="008E1EC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</w:t>
      </w:r>
      <w:r w:rsidR="006E60D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január 1. és </w:t>
      </w:r>
      <w:r w:rsidR="0048315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december 31</w:t>
      </w:r>
      <w:r w:rsidR="006E60D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. </w:t>
      </w:r>
      <w:r w:rsidR="008E1EC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közötti időszakban </w:t>
      </w:r>
    </w:p>
    <w:p w:rsidR="00531B45" w:rsidRDefault="008E1EC2" w:rsidP="00AC5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 fentiekben jelzett időszakban</w:t>
      </w:r>
      <w:r w:rsidR="0005511C">
        <w:rPr>
          <w:rFonts w:ascii="Times New Roman" w:eastAsia="Calibri" w:hAnsi="Times New Roman"/>
          <w:sz w:val="24"/>
          <w:szCs w:val="24"/>
          <w:lang w:eastAsia="en-US"/>
        </w:rPr>
        <w:t xml:space="preserve"> a Környezetvédelmi Alap számlán lévő összeg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8315A">
        <w:rPr>
          <w:rFonts w:ascii="Times New Roman" w:eastAsia="Calibri" w:hAnsi="Times New Roman"/>
          <w:sz w:val="24"/>
          <w:szCs w:val="24"/>
          <w:lang w:eastAsia="en-US"/>
        </w:rPr>
        <w:t>nem került felhasználásra. A jogszabályi változások következtében a számla teljes egyenlege átvezetésre került az Önkormányzatunk Magyar Államkincstárnál vezetett számlájára.</w:t>
      </w:r>
    </w:p>
    <w:p w:rsidR="00997B14" w:rsidRDefault="00997B14" w:rsidP="00FF7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FF7105" w:rsidRPr="00FF7105" w:rsidRDefault="00FF7105" w:rsidP="00FF7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A4FF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A Környezetvédelmi Alap száml</w:t>
      </w:r>
      <w:r w:rsidR="00015719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ára befolyt felhasználható bevétel </w:t>
      </w:r>
      <w:bookmarkStart w:id="0" w:name="_GoBack"/>
      <w:bookmarkEnd w:id="0"/>
      <w:r w:rsidR="0048315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2025.12.31.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napján: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</w:t>
      </w:r>
      <w:r w:rsidR="0048315A"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="0048315A">
        <w:rPr>
          <w:rFonts w:ascii="Times New Roman" w:eastAsia="Calibri" w:hAnsi="Times New Roman"/>
          <w:b/>
          <w:sz w:val="24"/>
          <w:szCs w:val="24"/>
          <w:lang w:eastAsia="en-US"/>
        </w:rPr>
        <w:t>880.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500</w:t>
      </w:r>
      <w:r w:rsidR="0048315A">
        <w:rPr>
          <w:rFonts w:ascii="Times New Roman" w:eastAsia="Calibri" w:hAnsi="Times New Roman"/>
          <w:b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- Ft</w:t>
      </w:r>
    </w:p>
    <w:sectPr w:rsidR="00FF7105" w:rsidRPr="00FF7105" w:rsidSect="00997B14">
      <w:footerReference w:type="default" r:id="rId7"/>
      <w:pgSz w:w="11906" w:h="16838"/>
      <w:pgMar w:top="709" w:right="1417" w:bottom="567" w:left="1417" w:header="708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F05" w:rsidRDefault="00021F05" w:rsidP="00670F99">
      <w:pPr>
        <w:spacing w:after="0" w:line="240" w:lineRule="auto"/>
      </w:pPr>
      <w:r>
        <w:separator/>
      </w:r>
    </w:p>
  </w:endnote>
  <w:endnote w:type="continuationSeparator" w:id="0">
    <w:p w:rsidR="00021F05" w:rsidRDefault="00021F05" w:rsidP="00670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985132"/>
      <w:docPartObj>
        <w:docPartGallery w:val="Page Numbers (Bottom of Page)"/>
        <w:docPartUnique/>
      </w:docPartObj>
    </w:sdtPr>
    <w:sdtEndPr/>
    <w:sdtContent>
      <w:p w:rsidR="00670F99" w:rsidRDefault="00670F99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719">
          <w:rPr>
            <w:noProof/>
          </w:rPr>
          <w:t>1</w:t>
        </w:r>
        <w:r>
          <w:fldChar w:fldCharType="end"/>
        </w:r>
      </w:p>
    </w:sdtContent>
  </w:sdt>
  <w:p w:rsidR="00670F99" w:rsidRDefault="00670F9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F05" w:rsidRDefault="00021F05" w:rsidP="00670F99">
      <w:pPr>
        <w:spacing w:after="0" w:line="240" w:lineRule="auto"/>
      </w:pPr>
      <w:r>
        <w:separator/>
      </w:r>
    </w:p>
  </w:footnote>
  <w:footnote w:type="continuationSeparator" w:id="0">
    <w:p w:rsidR="00021F05" w:rsidRDefault="00021F05" w:rsidP="00670F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90053"/>
    <w:multiLevelType w:val="hybridMultilevel"/>
    <w:tmpl w:val="381CED6A"/>
    <w:lvl w:ilvl="0" w:tplc="784EEB8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0195B"/>
    <w:multiLevelType w:val="hybridMultilevel"/>
    <w:tmpl w:val="57ACBD4C"/>
    <w:lvl w:ilvl="0" w:tplc="73563ECA">
      <w:start w:val="202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657"/>
    <w:rsid w:val="00010D36"/>
    <w:rsid w:val="00014D77"/>
    <w:rsid w:val="00015719"/>
    <w:rsid w:val="00021F05"/>
    <w:rsid w:val="0005511C"/>
    <w:rsid w:val="000C6469"/>
    <w:rsid w:val="00155A83"/>
    <w:rsid w:val="00160467"/>
    <w:rsid w:val="001A4FF1"/>
    <w:rsid w:val="00257C61"/>
    <w:rsid w:val="002C7657"/>
    <w:rsid w:val="00326F9D"/>
    <w:rsid w:val="003530C4"/>
    <w:rsid w:val="00377D80"/>
    <w:rsid w:val="003A5AC3"/>
    <w:rsid w:val="0048315A"/>
    <w:rsid w:val="0048699D"/>
    <w:rsid w:val="004D1CF6"/>
    <w:rsid w:val="00531B45"/>
    <w:rsid w:val="00670F99"/>
    <w:rsid w:val="006E60D8"/>
    <w:rsid w:val="00725423"/>
    <w:rsid w:val="00766FDD"/>
    <w:rsid w:val="007D554B"/>
    <w:rsid w:val="008772C6"/>
    <w:rsid w:val="008B6FA1"/>
    <w:rsid w:val="008E1EC2"/>
    <w:rsid w:val="00940270"/>
    <w:rsid w:val="00997B14"/>
    <w:rsid w:val="00A048E2"/>
    <w:rsid w:val="00A2352C"/>
    <w:rsid w:val="00AB6221"/>
    <w:rsid w:val="00AC5CFC"/>
    <w:rsid w:val="00AD47FD"/>
    <w:rsid w:val="00BC7F1B"/>
    <w:rsid w:val="00C21E5B"/>
    <w:rsid w:val="00CE5E52"/>
    <w:rsid w:val="00D73AA4"/>
    <w:rsid w:val="00E405D2"/>
    <w:rsid w:val="00EB6CC6"/>
    <w:rsid w:val="00F05617"/>
    <w:rsid w:val="00F9321A"/>
    <w:rsid w:val="00FE79D7"/>
    <w:rsid w:val="00FF3DF7"/>
    <w:rsid w:val="00FF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B1331E"/>
  <w15:chartTrackingRefBased/>
  <w15:docId w15:val="{0E882472-2DE1-4AAD-B518-FC57E9A4E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C7657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155A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A048E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70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70F99"/>
    <w:rPr>
      <w:rFonts w:ascii="Calibri" w:eastAsia="Times New Roman" w:hAnsi="Calibri" w:cs="Times New Roman"/>
      <w:lang w:eastAsia="hu-HU"/>
    </w:rPr>
  </w:style>
  <w:style w:type="paragraph" w:styleId="llb">
    <w:name w:val="footer"/>
    <w:basedOn w:val="Norml"/>
    <w:link w:val="llbChar"/>
    <w:uiPriority w:val="99"/>
    <w:unhideWhenUsed/>
    <w:rsid w:val="00670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70F99"/>
    <w:rPr>
      <w:rFonts w:ascii="Calibri" w:eastAsia="Times New Roman" w:hAnsi="Calibri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464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Szász Eleonóra dr.</dc:creator>
  <cp:keywords/>
  <dc:description/>
  <cp:lastModifiedBy>Tánczos Viktória Dr.</cp:lastModifiedBy>
  <cp:revision>5</cp:revision>
  <dcterms:created xsi:type="dcterms:W3CDTF">2026-04-21T06:43:00Z</dcterms:created>
  <dcterms:modified xsi:type="dcterms:W3CDTF">2026-05-04T09:00:00Z</dcterms:modified>
</cp:coreProperties>
</file>